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C2F" w:rsidRPr="000E7E7A" w:rsidRDefault="002C5C2F">
      <w:pPr>
        <w:rPr>
          <w:rFonts w:cstheme="minorHAnsi"/>
          <w:sz w:val="20"/>
          <w:szCs w:val="20"/>
        </w:rPr>
      </w:pPr>
    </w:p>
    <w:p w:rsidR="003E7D45" w:rsidRPr="000E7E7A" w:rsidRDefault="003E7D45">
      <w:pPr>
        <w:rPr>
          <w:rFonts w:cstheme="minorHAnsi"/>
          <w:sz w:val="20"/>
          <w:szCs w:val="20"/>
        </w:rPr>
      </w:pPr>
      <w:r w:rsidRPr="000E7E7A">
        <w:rPr>
          <w:rFonts w:cstheme="minorHAnsi"/>
          <w:sz w:val="20"/>
          <w:szCs w:val="20"/>
        </w:rPr>
        <w:t>Date: December 19, 2025</w:t>
      </w:r>
    </w:p>
    <w:p w:rsidR="003E7D45" w:rsidRPr="000E7E7A" w:rsidRDefault="003E7D45">
      <w:pPr>
        <w:rPr>
          <w:rFonts w:cstheme="minorHAnsi"/>
          <w:sz w:val="20"/>
          <w:szCs w:val="20"/>
        </w:rPr>
      </w:pPr>
      <w:r w:rsidRPr="000E7E7A">
        <w:rPr>
          <w:rFonts w:cstheme="minorHAnsi"/>
          <w:sz w:val="20"/>
          <w:szCs w:val="20"/>
        </w:rPr>
        <w:t xml:space="preserve">Re: </w:t>
      </w:r>
      <w:r w:rsidRPr="003E7D45">
        <w:rPr>
          <w:rFonts w:eastAsia="Times New Roman" w:cstheme="minorHAnsi"/>
          <w:b/>
          <w:bCs/>
          <w:color w:val="0A0A0A"/>
          <w:sz w:val="20"/>
          <w:szCs w:val="20"/>
        </w:rPr>
        <w:t>HEALTH COVERAGE TAX DOCUMENTS</w:t>
      </w:r>
      <w:r w:rsidRPr="003E7D45">
        <w:rPr>
          <w:rFonts w:eastAsia="Times New Roman" w:cstheme="minorHAnsi"/>
          <w:color w:val="0A0A0A"/>
          <w:sz w:val="20"/>
          <w:szCs w:val="20"/>
        </w:rPr>
        <w:t> </w:t>
      </w:r>
    </w:p>
    <w:p w:rsidR="003E7D45" w:rsidRPr="000E7E7A" w:rsidRDefault="003E7D45">
      <w:pPr>
        <w:rPr>
          <w:rFonts w:cstheme="minorHAnsi"/>
          <w:sz w:val="20"/>
          <w:szCs w:val="20"/>
        </w:rPr>
      </w:pPr>
      <w:r w:rsidRPr="000E7E7A">
        <w:rPr>
          <w:rFonts w:cstheme="minorHAnsi"/>
          <w:sz w:val="20"/>
          <w:szCs w:val="20"/>
        </w:rPr>
        <w:t>To: AMTS Team Members</w:t>
      </w:r>
    </w:p>
    <w:p w:rsidR="003E7D45" w:rsidRPr="000E7E7A" w:rsidRDefault="003E7D45">
      <w:pPr>
        <w:rPr>
          <w:rFonts w:cstheme="minorHAnsi"/>
          <w:sz w:val="20"/>
          <w:szCs w:val="20"/>
        </w:rPr>
      </w:pPr>
      <w:r w:rsidRPr="000E7E7A">
        <w:rPr>
          <w:rFonts w:cstheme="minorHAnsi"/>
          <w:sz w:val="20"/>
          <w:szCs w:val="20"/>
        </w:rPr>
        <w:t xml:space="preserve"> From: Human Resources</w:t>
      </w:r>
    </w:p>
    <w:p w:rsidR="003E7D45" w:rsidRPr="003E7D45" w:rsidRDefault="003E7D45" w:rsidP="003E7D45">
      <w:pPr>
        <w:shd w:val="clear" w:color="auto" w:fill="FFFFFF"/>
        <w:spacing w:line="360" w:lineRule="atLeast"/>
        <w:rPr>
          <w:rFonts w:eastAsia="Times New Roman" w:cstheme="minorHAnsi"/>
          <w:color w:val="0A0A0A"/>
          <w:sz w:val="20"/>
          <w:szCs w:val="20"/>
        </w:rPr>
      </w:pPr>
      <w:r w:rsidRPr="003E7D45">
        <w:rPr>
          <w:rFonts w:eastAsia="Times New Roman" w:cstheme="minorHAnsi"/>
          <w:b/>
          <w:bCs/>
          <w:color w:val="0A0A0A"/>
          <w:sz w:val="20"/>
          <w:szCs w:val="20"/>
        </w:rPr>
        <w:t>IMPORTANT HEALTH COVERAGE TAX DOCUMENTS</w:t>
      </w:r>
      <w:r w:rsidRPr="003E7D45">
        <w:rPr>
          <w:rFonts w:eastAsia="Times New Roman" w:cstheme="minorHAnsi"/>
          <w:color w:val="0A0A0A"/>
          <w:sz w:val="20"/>
          <w:szCs w:val="20"/>
        </w:rPr>
        <w:t> </w:t>
      </w:r>
    </w:p>
    <w:p w:rsidR="003E7D45" w:rsidRPr="003E7D45" w:rsidRDefault="003E7D45" w:rsidP="003E7D45">
      <w:pPr>
        <w:shd w:val="clear" w:color="auto" w:fill="FFFFFF"/>
        <w:spacing w:line="360" w:lineRule="atLeast"/>
        <w:rPr>
          <w:rFonts w:eastAsia="Times New Roman" w:cstheme="minorHAnsi"/>
          <w:color w:val="0A0A0A"/>
          <w:sz w:val="20"/>
          <w:szCs w:val="20"/>
        </w:rPr>
      </w:pPr>
      <w:r w:rsidRPr="003E7D45">
        <w:rPr>
          <w:rFonts w:eastAsia="Times New Roman" w:cstheme="minorHAnsi"/>
          <w:color w:val="0A0A0A"/>
          <w:sz w:val="20"/>
          <w:szCs w:val="20"/>
        </w:rPr>
        <w:t>Under the federal Paperwork Burden Reduction Act (PBRA), which became law at the end of 2024, employers are no longer required to automatically mail Form 1095-C to individuals. This form provides information about the health insurance coverage offered by your employer in the previous calendar year. </w:t>
      </w:r>
    </w:p>
    <w:p w:rsidR="003E7D45" w:rsidRPr="003E7D45" w:rsidRDefault="003E7D45" w:rsidP="003E7D45">
      <w:pPr>
        <w:shd w:val="clear" w:color="auto" w:fill="FFFFFF"/>
        <w:spacing w:line="360" w:lineRule="atLeast"/>
        <w:rPr>
          <w:rFonts w:eastAsia="Times New Roman" w:cstheme="minorHAnsi"/>
          <w:color w:val="0A0A0A"/>
          <w:sz w:val="20"/>
          <w:szCs w:val="20"/>
        </w:rPr>
      </w:pPr>
      <w:r w:rsidRPr="003E7D45">
        <w:rPr>
          <w:rFonts w:eastAsia="Times New Roman" w:cstheme="minorHAnsi"/>
          <w:color w:val="0A0A0A"/>
          <w:sz w:val="20"/>
          <w:szCs w:val="20"/>
        </w:rPr>
        <w:t>Please note the following:</w:t>
      </w:r>
    </w:p>
    <w:p w:rsidR="003E7D45" w:rsidRPr="003E7D45" w:rsidRDefault="003E7D45" w:rsidP="003E7D45">
      <w:pPr>
        <w:numPr>
          <w:ilvl w:val="0"/>
          <w:numId w:val="1"/>
        </w:numPr>
        <w:shd w:val="clear" w:color="auto" w:fill="FFFFFF"/>
        <w:spacing w:after="180" w:line="360" w:lineRule="atLeast"/>
        <w:ind w:left="0"/>
        <w:rPr>
          <w:rFonts w:eastAsia="Times New Roman" w:cstheme="minorHAnsi"/>
          <w:color w:val="0A0A0A"/>
          <w:sz w:val="20"/>
          <w:szCs w:val="20"/>
        </w:rPr>
      </w:pPr>
      <w:r w:rsidRPr="003E7D45">
        <w:rPr>
          <w:rFonts w:eastAsia="Times New Roman" w:cstheme="minorHAnsi"/>
          <w:b/>
          <w:bCs/>
          <w:color w:val="0A0A0A"/>
          <w:sz w:val="20"/>
          <w:szCs w:val="20"/>
        </w:rPr>
        <w:t>You do not need this form to file your federal income taxes</w:t>
      </w:r>
      <w:r w:rsidRPr="003E7D45">
        <w:rPr>
          <w:rFonts w:eastAsia="Times New Roman" w:cstheme="minorHAnsi"/>
          <w:color w:val="0A0A0A"/>
          <w:sz w:val="20"/>
          <w:szCs w:val="20"/>
        </w:rPr>
        <w:t>. It is an informational form for your records only.</w:t>
      </w:r>
    </w:p>
    <w:p w:rsidR="003E7D45" w:rsidRPr="003E7D45" w:rsidRDefault="003E7D45" w:rsidP="003E7D45">
      <w:pPr>
        <w:numPr>
          <w:ilvl w:val="0"/>
          <w:numId w:val="1"/>
        </w:numPr>
        <w:shd w:val="clear" w:color="auto" w:fill="FFFFFF"/>
        <w:spacing w:after="180" w:line="360" w:lineRule="atLeast"/>
        <w:ind w:left="0"/>
        <w:rPr>
          <w:rFonts w:eastAsia="Times New Roman" w:cstheme="minorHAnsi"/>
          <w:color w:val="0A0A0A"/>
          <w:sz w:val="20"/>
          <w:szCs w:val="20"/>
        </w:rPr>
      </w:pPr>
      <w:r w:rsidRPr="003E7D45">
        <w:rPr>
          <w:rFonts w:eastAsia="Times New Roman" w:cstheme="minorHAnsi"/>
          <w:color w:val="0A0A0A"/>
          <w:sz w:val="20"/>
          <w:szCs w:val="20"/>
        </w:rPr>
        <w:t>The requirement to furnish the form has been met by this notice being posted on our website.</w:t>
      </w:r>
    </w:p>
    <w:p w:rsidR="003E7D45" w:rsidRPr="00080299" w:rsidRDefault="003E7D45" w:rsidP="003E7D45">
      <w:pPr>
        <w:numPr>
          <w:ilvl w:val="0"/>
          <w:numId w:val="1"/>
        </w:numPr>
        <w:shd w:val="clear" w:color="auto" w:fill="FFFFFF"/>
        <w:spacing w:after="180" w:line="360" w:lineRule="atLeast"/>
        <w:ind w:left="0"/>
        <w:rPr>
          <w:rFonts w:eastAsia="Times New Roman" w:cstheme="minorHAnsi"/>
          <w:color w:val="0A0A0A"/>
          <w:sz w:val="20"/>
          <w:szCs w:val="20"/>
        </w:rPr>
      </w:pPr>
      <w:r w:rsidRPr="00080299">
        <w:rPr>
          <w:rFonts w:eastAsia="Times New Roman" w:cstheme="minorHAnsi"/>
          <w:b/>
          <w:bCs/>
          <w:color w:val="0A0A0A"/>
          <w:sz w:val="20"/>
          <w:szCs w:val="20"/>
        </w:rPr>
        <w:t>You have the right to request a paper copy</w:t>
      </w:r>
      <w:r w:rsidRPr="00080299">
        <w:rPr>
          <w:rFonts w:eastAsia="Times New Roman" w:cstheme="minorHAnsi"/>
          <w:color w:val="0A0A0A"/>
          <w:sz w:val="20"/>
          <w:szCs w:val="20"/>
        </w:rPr>
        <w:t> of your Form 1095-C at any time. </w:t>
      </w:r>
    </w:p>
    <w:p w:rsidR="003E7D45" w:rsidRPr="00080299" w:rsidRDefault="00080299" w:rsidP="003E7D45">
      <w:pPr>
        <w:shd w:val="clear" w:color="auto" w:fill="FFFFFF"/>
        <w:spacing w:after="150" w:line="360" w:lineRule="atLeast"/>
        <w:rPr>
          <w:rFonts w:eastAsia="Times New Roman" w:cstheme="minorHAnsi"/>
          <w:b/>
          <w:bCs/>
          <w:i/>
          <w:color w:val="001D35"/>
          <w:sz w:val="20"/>
          <w:szCs w:val="20"/>
        </w:rPr>
      </w:pPr>
      <w:r>
        <w:rPr>
          <w:rFonts w:eastAsia="Times New Roman" w:cstheme="minorHAnsi"/>
          <w:b/>
          <w:bCs/>
          <w:i/>
          <w:color w:val="001D35"/>
          <w:sz w:val="20"/>
          <w:szCs w:val="20"/>
        </w:rPr>
        <w:t>~</w:t>
      </w:r>
      <w:r w:rsidR="003E7D45" w:rsidRPr="00080299">
        <w:rPr>
          <w:rFonts w:eastAsia="Times New Roman" w:cstheme="minorHAnsi"/>
          <w:b/>
          <w:bCs/>
          <w:i/>
          <w:color w:val="001D35"/>
          <w:sz w:val="20"/>
          <w:szCs w:val="20"/>
        </w:rPr>
        <w:t>How to Request Your Form 1095-C</w:t>
      </w:r>
    </w:p>
    <w:p w:rsidR="00080299" w:rsidRDefault="003E7D45" w:rsidP="00080299">
      <w:pPr>
        <w:shd w:val="clear" w:color="auto" w:fill="FFFFFF"/>
        <w:spacing w:line="360" w:lineRule="atLeast"/>
        <w:rPr>
          <w:rFonts w:eastAsia="Times New Roman" w:cstheme="minorHAnsi"/>
          <w:color w:val="0A0A0A"/>
          <w:sz w:val="20"/>
          <w:szCs w:val="20"/>
        </w:rPr>
      </w:pPr>
      <w:r w:rsidRPr="00080299">
        <w:rPr>
          <w:rFonts w:eastAsia="Times New Roman" w:cstheme="minorHAnsi"/>
          <w:color w:val="0A0A0A"/>
          <w:sz w:val="20"/>
          <w:szCs w:val="20"/>
        </w:rPr>
        <w:t>If you would like to receive a copy of your Form 1095-C, you may request it using one of the following methods:</w:t>
      </w:r>
    </w:p>
    <w:p w:rsidR="00080299" w:rsidRPr="00080299" w:rsidRDefault="00080299" w:rsidP="00080299">
      <w:pPr>
        <w:pStyle w:val="ListParagraph"/>
        <w:numPr>
          <w:ilvl w:val="0"/>
          <w:numId w:val="5"/>
        </w:numPr>
        <w:shd w:val="clear" w:color="auto" w:fill="FFFFFF"/>
        <w:spacing w:line="360" w:lineRule="atLeast"/>
        <w:rPr>
          <w:rFonts w:cstheme="minorHAnsi"/>
          <w:sz w:val="20"/>
          <w:szCs w:val="20"/>
        </w:rPr>
      </w:pPr>
      <w:r w:rsidRPr="00080299">
        <w:rPr>
          <w:rFonts w:cstheme="minorHAnsi"/>
          <w:b/>
          <w:sz w:val="20"/>
          <w:szCs w:val="20"/>
        </w:rPr>
        <w:t xml:space="preserve">Payroll and BENEFITS PORTAL Link: </w:t>
      </w:r>
      <w:bookmarkStart w:id="0" w:name="_GoBack"/>
      <w:bookmarkEnd w:id="0"/>
      <w:r w:rsidRPr="00080299">
        <w:rPr>
          <w:rFonts w:cstheme="minorHAnsi"/>
          <w:sz w:val="20"/>
          <w:szCs w:val="20"/>
        </w:rPr>
        <w:fldChar w:fldCharType="begin"/>
      </w:r>
      <w:r w:rsidRPr="00080299">
        <w:rPr>
          <w:rFonts w:cstheme="minorHAnsi"/>
          <w:sz w:val="20"/>
          <w:szCs w:val="20"/>
        </w:rPr>
        <w:instrText xml:space="preserve"> HYPERLINK "https://nam04.safelinks.protection.outlook.com/?url=https%3A%2F%2Fwww.readypayonline.com%2FProliant%2FLogin%2FLogin.aspx&amp;data=05%7C02%7Ckpalmieri%40amts.com%7Cf74227ef151a4fa7cb8908de1bb49bef%7Cb1e9359e792746e6844a83c166e81c05%7C0%7C0%7C638978659693454054%7CUnknown%7CTWFpbGZsb3d8eyJFbXB0eU1hcGkiOnRydWUsIlYiOiIwLjAuMDAwMCIsIlAiOiJXaW4zMiIsIkFOIjoiTWFpbCIsIldUIjoyfQ%3D%3D%7C0%7C%7C%7C&amp;sdata=Y608nRPiZaEaS1QQIC0p8lAttvdYoQ9YRjCZU3SdfHk%3D&amp;reserved=0" </w:instrText>
      </w:r>
      <w:r w:rsidRPr="00080299">
        <w:rPr>
          <w:rFonts w:cstheme="minorHAnsi"/>
          <w:sz w:val="20"/>
          <w:szCs w:val="20"/>
        </w:rPr>
        <w:fldChar w:fldCharType="separate"/>
      </w:r>
      <w:r w:rsidRPr="00080299">
        <w:rPr>
          <w:rStyle w:val="Hyperlink"/>
          <w:rFonts w:cstheme="minorHAnsi"/>
          <w:sz w:val="20"/>
          <w:szCs w:val="20"/>
        </w:rPr>
        <w:t>https://www.readypayonline.com/Proliant/Login/Login.aspx</w:t>
      </w:r>
      <w:r w:rsidRPr="00080299">
        <w:rPr>
          <w:rFonts w:cstheme="minorHAnsi"/>
          <w:sz w:val="20"/>
          <w:szCs w:val="20"/>
        </w:rPr>
        <w:fldChar w:fldCharType="end"/>
      </w:r>
      <w:r w:rsidRPr="00080299">
        <w:rPr>
          <w:rFonts w:cstheme="minorHAnsi"/>
          <w:sz w:val="20"/>
          <w:szCs w:val="20"/>
        </w:rPr>
        <w:t>  </w:t>
      </w:r>
      <w:r w:rsidRPr="00080299">
        <w:rPr>
          <w:rFonts w:cstheme="minorHAnsi"/>
          <w:sz w:val="20"/>
          <w:szCs w:val="20"/>
        </w:rPr>
        <w:t xml:space="preserve">                                  </w:t>
      </w:r>
    </w:p>
    <w:p w:rsidR="00080299" w:rsidRPr="00080299" w:rsidRDefault="00080299" w:rsidP="00080299">
      <w:pPr>
        <w:pStyle w:val="ListParagraph"/>
        <w:numPr>
          <w:ilvl w:val="1"/>
          <w:numId w:val="5"/>
        </w:numPr>
        <w:spacing w:after="0" w:line="240" w:lineRule="auto"/>
        <w:rPr>
          <w:rFonts w:eastAsia="Times New Roman" w:cstheme="minorHAnsi"/>
          <w:sz w:val="20"/>
          <w:szCs w:val="20"/>
        </w:rPr>
      </w:pPr>
      <w:r w:rsidRPr="00080299">
        <w:rPr>
          <w:rFonts w:eastAsia="Times New Roman" w:cstheme="minorHAnsi"/>
          <w:sz w:val="20"/>
          <w:szCs w:val="20"/>
        </w:rPr>
        <w:t>Proliant Company ID: TX1578</w:t>
      </w:r>
    </w:p>
    <w:p w:rsidR="00080299" w:rsidRPr="00080299" w:rsidRDefault="00080299" w:rsidP="00080299">
      <w:pPr>
        <w:pStyle w:val="ListParagraph"/>
        <w:numPr>
          <w:ilvl w:val="1"/>
          <w:numId w:val="5"/>
        </w:numPr>
        <w:spacing w:after="0" w:line="240" w:lineRule="auto"/>
        <w:rPr>
          <w:rFonts w:eastAsia="Times New Roman" w:cstheme="minorHAnsi"/>
          <w:color w:val="000000"/>
          <w:sz w:val="20"/>
          <w:szCs w:val="20"/>
        </w:rPr>
      </w:pPr>
      <w:r w:rsidRPr="00080299">
        <w:rPr>
          <w:rFonts w:eastAsia="Times New Roman" w:cstheme="minorHAnsi"/>
          <w:color w:val="000000"/>
          <w:sz w:val="20"/>
          <w:szCs w:val="20"/>
        </w:rPr>
        <w:t xml:space="preserve">You will be able to log in using your </w:t>
      </w:r>
      <w:r w:rsidRPr="00080299">
        <w:rPr>
          <w:rFonts w:eastAsia="Times New Roman" w:cstheme="minorHAnsi"/>
          <w:i/>
          <w:iCs/>
          <w:color w:val="000000"/>
          <w:sz w:val="20"/>
          <w:szCs w:val="20"/>
        </w:rPr>
        <w:t>current username and password for Proliant ReadyPay</w:t>
      </w:r>
    </w:p>
    <w:p w:rsidR="003E7D45" w:rsidRPr="003E7D45" w:rsidRDefault="003E7D45" w:rsidP="00080299">
      <w:pPr>
        <w:numPr>
          <w:ilvl w:val="0"/>
          <w:numId w:val="5"/>
        </w:numPr>
        <w:shd w:val="clear" w:color="auto" w:fill="FFFFFF"/>
        <w:spacing w:after="180" w:line="360" w:lineRule="atLeast"/>
        <w:rPr>
          <w:rFonts w:eastAsia="Times New Roman" w:cstheme="minorHAnsi"/>
          <w:color w:val="0A0A0A"/>
          <w:sz w:val="20"/>
          <w:szCs w:val="20"/>
        </w:rPr>
      </w:pPr>
      <w:r w:rsidRPr="003E7D45">
        <w:rPr>
          <w:rFonts w:eastAsia="Times New Roman" w:cstheme="minorHAnsi"/>
          <w:b/>
          <w:bCs/>
          <w:color w:val="0A0A0A"/>
          <w:sz w:val="20"/>
          <w:szCs w:val="20"/>
        </w:rPr>
        <w:t>Emailing us at:</w:t>
      </w:r>
      <w:r w:rsidRPr="003E7D45">
        <w:rPr>
          <w:rFonts w:eastAsia="Times New Roman" w:cstheme="minorHAnsi"/>
          <w:color w:val="0A0A0A"/>
          <w:sz w:val="20"/>
          <w:szCs w:val="20"/>
        </w:rPr>
        <w:t> </w:t>
      </w:r>
      <w:hyperlink r:id="rId7" w:history="1">
        <w:r w:rsidR="00080299" w:rsidRPr="00715CB9">
          <w:rPr>
            <w:rStyle w:val="Hyperlink"/>
            <w:rFonts w:eastAsia="Times New Roman" w:cstheme="minorHAnsi"/>
            <w:sz w:val="20"/>
            <w:szCs w:val="20"/>
          </w:rPr>
          <w:t>kpalmieri@amts.com</w:t>
        </w:r>
      </w:hyperlink>
      <w:r w:rsidR="00080299">
        <w:rPr>
          <w:rFonts w:eastAsia="Times New Roman" w:cstheme="minorHAnsi"/>
          <w:color w:val="0A0A0A"/>
          <w:sz w:val="20"/>
          <w:szCs w:val="20"/>
        </w:rPr>
        <w:t xml:space="preserve"> </w:t>
      </w:r>
    </w:p>
    <w:p w:rsidR="003E7D45" w:rsidRPr="003E7D45" w:rsidRDefault="003E7D45" w:rsidP="00080299">
      <w:pPr>
        <w:numPr>
          <w:ilvl w:val="0"/>
          <w:numId w:val="5"/>
        </w:numPr>
        <w:shd w:val="clear" w:color="auto" w:fill="FFFFFF"/>
        <w:spacing w:after="180" w:line="360" w:lineRule="atLeast"/>
        <w:rPr>
          <w:rFonts w:eastAsia="Times New Roman" w:cstheme="minorHAnsi"/>
          <w:color w:val="0A0A0A"/>
          <w:sz w:val="20"/>
          <w:szCs w:val="20"/>
        </w:rPr>
      </w:pPr>
      <w:r w:rsidRPr="003E7D45">
        <w:rPr>
          <w:rFonts w:eastAsia="Times New Roman" w:cstheme="minorHAnsi"/>
          <w:b/>
          <w:bCs/>
          <w:color w:val="0A0A0A"/>
          <w:sz w:val="20"/>
          <w:szCs w:val="20"/>
        </w:rPr>
        <w:t>Calling us at:</w:t>
      </w:r>
      <w:r w:rsidRPr="003E7D45">
        <w:rPr>
          <w:rFonts w:eastAsia="Times New Roman" w:cstheme="minorHAnsi"/>
          <w:color w:val="0A0A0A"/>
          <w:sz w:val="20"/>
          <w:szCs w:val="20"/>
        </w:rPr>
        <w:t> </w:t>
      </w:r>
      <w:r w:rsidR="000E7E7A" w:rsidRPr="000E7E7A">
        <w:rPr>
          <w:rFonts w:eastAsia="Times New Roman" w:cstheme="minorHAnsi"/>
          <w:color w:val="0A0A0A"/>
          <w:sz w:val="20"/>
          <w:szCs w:val="20"/>
        </w:rPr>
        <w:t>609-579-9880</w:t>
      </w:r>
    </w:p>
    <w:p w:rsidR="003E7D45" w:rsidRPr="003E7D45" w:rsidRDefault="003E7D45" w:rsidP="00080299">
      <w:pPr>
        <w:numPr>
          <w:ilvl w:val="0"/>
          <w:numId w:val="5"/>
        </w:numPr>
        <w:shd w:val="clear" w:color="auto" w:fill="FFFFFF"/>
        <w:spacing w:after="180" w:line="360" w:lineRule="atLeast"/>
        <w:rPr>
          <w:rFonts w:eastAsia="Times New Roman" w:cstheme="minorHAnsi"/>
          <w:color w:val="0A0A0A"/>
          <w:sz w:val="20"/>
          <w:szCs w:val="20"/>
        </w:rPr>
      </w:pPr>
      <w:r w:rsidRPr="003E7D45">
        <w:rPr>
          <w:rFonts w:eastAsia="Times New Roman" w:cstheme="minorHAnsi"/>
          <w:b/>
          <w:bCs/>
          <w:color w:val="0A0A0A"/>
          <w:sz w:val="20"/>
          <w:szCs w:val="20"/>
        </w:rPr>
        <w:t>Writing to us at:</w:t>
      </w:r>
      <w:r w:rsidRPr="003E7D45">
        <w:rPr>
          <w:rFonts w:eastAsia="Times New Roman" w:cstheme="minorHAnsi"/>
          <w:color w:val="0A0A0A"/>
          <w:sz w:val="20"/>
          <w:szCs w:val="20"/>
        </w:rPr>
        <w:t> </w:t>
      </w:r>
      <w:r w:rsidR="000E7E7A" w:rsidRPr="000E7E7A">
        <w:rPr>
          <w:rFonts w:eastAsia="Times New Roman" w:cstheme="minorHAnsi"/>
          <w:color w:val="0A0A0A"/>
          <w:sz w:val="20"/>
          <w:szCs w:val="20"/>
        </w:rPr>
        <w:t>13809 Research Blvd., Suite 685, Austin TX 78750</w:t>
      </w:r>
    </w:p>
    <w:p w:rsidR="003E7D45" w:rsidRPr="003E7D45" w:rsidRDefault="000E7E7A" w:rsidP="003E7D45">
      <w:pPr>
        <w:shd w:val="clear" w:color="auto" w:fill="FFFFFF"/>
        <w:spacing w:line="360" w:lineRule="atLeast"/>
        <w:rPr>
          <w:rFonts w:eastAsia="Times New Roman" w:cstheme="minorHAnsi"/>
          <w:color w:val="0A0A0A"/>
          <w:sz w:val="20"/>
          <w:szCs w:val="20"/>
        </w:rPr>
      </w:pPr>
      <w:r w:rsidRPr="000E7E7A">
        <w:rPr>
          <w:rFonts w:eastAsia="Times New Roman" w:cstheme="minorHAnsi"/>
          <w:color w:val="0A0A0A"/>
          <w:sz w:val="20"/>
          <w:szCs w:val="20"/>
        </w:rPr>
        <w:t xml:space="preserve">AM Technical Solutions, Inc. </w:t>
      </w:r>
      <w:r w:rsidR="003E7D45" w:rsidRPr="003E7D45">
        <w:rPr>
          <w:rFonts w:eastAsia="Times New Roman" w:cstheme="minorHAnsi"/>
          <w:color w:val="0A0A0A"/>
          <w:sz w:val="20"/>
          <w:szCs w:val="20"/>
        </w:rPr>
        <w:t>will provide the requested form to you within 30 days of receiving your request, but no earlier than January 31 of the year following the calendar year to which it relates. </w:t>
      </w:r>
    </w:p>
    <w:p w:rsidR="003E7D45" w:rsidRPr="003E7D45" w:rsidRDefault="003E7D45" w:rsidP="003E7D45">
      <w:pPr>
        <w:shd w:val="clear" w:color="auto" w:fill="FFFFFF"/>
        <w:spacing w:line="360" w:lineRule="atLeast"/>
        <w:rPr>
          <w:rFonts w:eastAsia="Times New Roman" w:cstheme="minorHAnsi"/>
          <w:color w:val="0A0A0A"/>
          <w:sz w:val="20"/>
          <w:szCs w:val="20"/>
        </w:rPr>
      </w:pPr>
      <w:r w:rsidRPr="003E7D45">
        <w:rPr>
          <w:rFonts w:eastAsia="Times New Roman" w:cstheme="minorHAnsi"/>
          <w:color w:val="0A0A0A"/>
          <w:sz w:val="20"/>
          <w:szCs w:val="20"/>
        </w:rPr>
        <w:t>If you have any questions, please do not hesitate to contact us at the contact options listed above.</w:t>
      </w:r>
    </w:p>
    <w:p w:rsidR="003E7D45" w:rsidRDefault="000E7E7A" w:rsidP="000E7E7A">
      <w:pPr>
        <w:tabs>
          <w:tab w:val="left" w:pos="6737"/>
        </w:tabs>
      </w:pPr>
      <w:r>
        <w:tab/>
      </w:r>
    </w:p>
    <w:sectPr w:rsidR="003E7D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2D6" w:rsidRDefault="007532D6" w:rsidP="003E7D45">
      <w:pPr>
        <w:spacing w:after="0" w:line="240" w:lineRule="auto"/>
      </w:pPr>
      <w:r>
        <w:separator/>
      </w:r>
    </w:p>
  </w:endnote>
  <w:endnote w:type="continuationSeparator" w:id="0">
    <w:p w:rsidR="007532D6" w:rsidRDefault="007532D6" w:rsidP="003E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2D6" w:rsidRDefault="007532D6" w:rsidP="003E7D45">
      <w:pPr>
        <w:spacing w:after="0" w:line="240" w:lineRule="auto"/>
      </w:pPr>
      <w:r>
        <w:separator/>
      </w:r>
    </w:p>
  </w:footnote>
  <w:footnote w:type="continuationSeparator" w:id="0">
    <w:p w:rsidR="007532D6" w:rsidRDefault="007532D6" w:rsidP="003E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45" w:rsidRDefault="003E7D45">
    <w:pPr>
      <w:pStyle w:val="Header"/>
    </w:pPr>
    <w:r>
      <w:rPr>
        <w:noProof/>
      </w:rPr>
      <w:drawing>
        <wp:inline distT="0" distB="0" distL="0" distR="0">
          <wp:extent cx="1682750" cy="736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82750" cy="736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13A"/>
    <w:multiLevelType w:val="hybridMultilevel"/>
    <w:tmpl w:val="7A24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1458"/>
    <w:multiLevelType w:val="multilevel"/>
    <w:tmpl w:val="49CC8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F1547"/>
    <w:multiLevelType w:val="multilevel"/>
    <w:tmpl w:val="F458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654D5"/>
    <w:multiLevelType w:val="multilevel"/>
    <w:tmpl w:val="87E6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2463F"/>
    <w:multiLevelType w:val="hybridMultilevel"/>
    <w:tmpl w:val="3E107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lvlOverride w:ilvl="1"/>
    <w:lvlOverride w:ilvl="2"/>
    <w:lvlOverride w:ilvl="3"/>
    <w:lvlOverride w:ilvl="4"/>
    <w:lvlOverride w:ilvl="5"/>
    <w:lvlOverride w:ilvl="6"/>
    <w:lvlOverride w:ilvl="7"/>
    <w:lvlOverride w:ilvl="8"/>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45"/>
    <w:rsid w:val="00080299"/>
    <w:rsid w:val="000E7E7A"/>
    <w:rsid w:val="002C5C2F"/>
    <w:rsid w:val="003E7D45"/>
    <w:rsid w:val="0060434D"/>
    <w:rsid w:val="0075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4C18F"/>
  <w15:chartTrackingRefBased/>
  <w15:docId w15:val="{F2BCA46D-43F8-442B-AB62-89B3ED55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D45"/>
  </w:style>
  <w:style w:type="paragraph" w:styleId="Footer">
    <w:name w:val="footer"/>
    <w:basedOn w:val="Normal"/>
    <w:link w:val="FooterChar"/>
    <w:uiPriority w:val="99"/>
    <w:unhideWhenUsed/>
    <w:rsid w:val="003E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D45"/>
  </w:style>
  <w:style w:type="character" w:styleId="Hyperlink">
    <w:name w:val="Hyperlink"/>
    <w:basedOn w:val="DefaultParagraphFont"/>
    <w:uiPriority w:val="99"/>
    <w:unhideWhenUsed/>
    <w:rsid w:val="003E7D45"/>
    <w:rPr>
      <w:color w:val="0000FF"/>
      <w:u w:val="single"/>
    </w:rPr>
  </w:style>
  <w:style w:type="paragraph" w:styleId="ListParagraph">
    <w:name w:val="List Paragraph"/>
    <w:basedOn w:val="Normal"/>
    <w:uiPriority w:val="34"/>
    <w:qFormat/>
    <w:rsid w:val="00080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3484">
      <w:bodyDiv w:val="1"/>
      <w:marLeft w:val="0"/>
      <w:marRight w:val="0"/>
      <w:marTop w:val="0"/>
      <w:marBottom w:val="0"/>
      <w:divBdr>
        <w:top w:val="none" w:sz="0" w:space="0" w:color="auto"/>
        <w:left w:val="none" w:sz="0" w:space="0" w:color="auto"/>
        <w:bottom w:val="none" w:sz="0" w:space="0" w:color="auto"/>
        <w:right w:val="none" w:sz="0" w:space="0" w:color="auto"/>
      </w:divBdr>
      <w:divsChild>
        <w:div w:id="1460104045">
          <w:marLeft w:val="0"/>
          <w:marRight w:val="0"/>
          <w:marTop w:val="150"/>
          <w:marBottom w:val="300"/>
          <w:divBdr>
            <w:top w:val="none" w:sz="0" w:space="0" w:color="auto"/>
            <w:left w:val="none" w:sz="0" w:space="0" w:color="auto"/>
            <w:bottom w:val="none" w:sz="0" w:space="0" w:color="auto"/>
            <w:right w:val="none" w:sz="0" w:space="0" w:color="auto"/>
          </w:divBdr>
        </w:div>
        <w:div w:id="1402946815">
          <w:marLeft w:val="0"/>
          <w:marRight w:val="0"/>
          <w:marTop w:val="150"/>
          <w:marBottom w:val="300"/>
          <w:divBdr>
            <w:top w:val="none" w:sz="0" w:space="0" w:color="auto"/>
            <w:left w:val="none" w:sz="0" w:space="0" w:color="auto"/>
            <w:bottom w:val="none" w:sz="0" w:space="0" w:color="auto"/>
            <w:right w:val="none" w:sz="0" w:space="0" w:color="auto"/>
          </w:divBdr>
        </w:div>
        <w:div w:id="33046080">
          <w:marLeft w:val="0"/>
          <w:marRight w:val="0"/>
          <w:marTop w:val="150"/>
          <w:marBottom w:val="300"/>
          <w:divBdr>
            <w:top w:val="none" w:sz="0" w:space="0" w:color="auto"/>
            <w:left w:val="none" w:sz="0" w:space="0" w:color="auto"/>
            <w:bottom w:val="none" w:sz="0" w:space="0" w:color="auto"/>
            <w:right w:val="none" w:sz="0" w:space="0" w:color="auto"/>
          </w:divBdr>
        </w:div>
        <w:div w:id="955646436">
          <w:marLeft w:val="0"/>
          <w:marRight w:val="0"/>
          <w:marTop w:val="300"/>
          <w:marBottom w:val="150"/>
          <w:divBdr>
            <w:top w:val="none" w:sz="0" w:space="0" w:color="auto"/>
            <w:left w:val="none" w:sz="0" w:space="0" w:color="auto"/>
            <w:bottom w:val="none" w:sz="0" w:space="0" w:color="auto"/>
            <w:right w:val="none" w:sz="0" w:space="0" w:color="auto"/>
          </w:divBdr>
        </w:div>
        <w:div w:id="9527621">
          <w:marLeft w:val="0"/>
          <w:marRight w:val="0"/>
          <w:marTop w:val="150"/>
          <w:marBottom w:val="300"/>
          <w:divBdr>
            <w:top w:val="none" w:sz="0" w:space="0" w:color="auto"/>
            <w:left w:val="none" w:sz="0" w:space="0" w:color="auto"/>
            <w:bottom w:val="none" w:sz="0" w:space="0" w:color="auto"/>
            <w:right w:val="none" w:sz="0" w:space="0" w:color="auto"/>
          </w:divBdr>
        </w:div>
        <w:div w:id="1317690234">
          <w:marLeft w:val="0"/>
          <w:marRight w:val="0"/>
          <w:marTop w:val="150"/>
          <w:marBottom w:val="300"/>
          <w:divBdr>
            <w:top w:val="none" w:sz="0" w:space="0" w:color="auto"/>
            <w:left w:val="none" w:sz="0" w:space="0" w:color="auto"/>
            <w:bottom w:val="none" w:sz="0" w:space="0" w:color="auto"/>
            <w:right w:val="none" w:sz="0" w:space="0" w:color="auto"/>
          </w:divBdr>
        </w:div>
        <w:div w:id="2041466929">
          <w:marLeft w:val="0"/>
          <w:marRight w:val="0"/>
          <w:marTop w:val="150"/>
          <w:marBottom w:val="300"/>
          <w:divBdr>
            <w:top w:val="none" w:sz="0" w:space="0" w:color="auto"/>
            <w:left w:val="none" w:sz="0" w:space="0" w:color="auto"/>
            <w:bottom w:val="none" w:sz="0" w:space="0" w:color="auto"/>
            <w:right w:val="none" w:sz="0" w:space="0" w:color="auto"/>
          </w:divBdr>
        </w:div>
      </w:divsChild>
    </w:div>
    <w:div w:id="9077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palmieri@am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Palmieri</dc:creator>
  <cp:keywords/>
  <dc:description/>
  <cp:lastModifiedBy>Kathy Palmieri</cp:lastModifiedBy>
  <cp:revision>2</cp:revision>
  <dcterms:created xsi:type="dcterms:W3CDTF">2025-12-19T20:03:00Z</dcterms:created>
  <dcterms:modified xsi:type="dcterms:W3CDTF">2025-12-19T20:03:00Z</dcterms:modified>
</cp:coreProperties>
</file>